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98845A" w14:textId="5CD38CEE" w:rsidR="00AB4A35" w:rsidRDefault="00AB4A35">
      <w:r>
        <w:rPr>
          <w:rFonts w:hint="eastAsia"/>
        </w:rPr>
        <w:t>【1】60歳男性。2020年10月に検診エコーで胆嚢の胆泥を指摘された。2020年12月に心窩部痛が出現し、ERCPによる採石を施行した際、食道の切歯2</w:t>
      </w:r>
      <w:r>
        <w:t>5-30cm</w:t>
      </w:r>
      <w:r>
        <w:rPr>
          <w:rFonts w:hint="eastAsia"/>
        </w:rPr>
        <w:t>に</w:t>
      </w:r>
      <w:r w:rsidR="00865A72">
        <w:rPr>
          <w:rFonts w:hint="eastAsia"/>
        </w:rPr>
        <w:t>異常を</w:t>
      </w:r>
      <w:r>
        <w:rPr>
          <w:rFonts w:hint="eastAsia"/>
        </w:rPr>
        <w:t>指摘され、精査・加療目的で入院となった。</w:t>
      </w:r>
    </w:p>
    <w:p w14:paraId="754F9D30" w14:textId="0A4E2763" w:rsidR="00AB4A35" w:rsidRDefault="00AB4A35">
      <w:r>
        <w:t>血液所見：</w:t>
      </w:r>
      <w:r>
        <w:rPr>
          <w:rFonts w:hint="eastAsia"/>
        </w:rPr>
        <w:t>白血球5920、</w:t>
      </w:r>
      <w:r>
        <w:t>赤血球 453万、Hb15.0 g/dL、</w:t>
      </w:r>
      <w:proofErr w:type="spellStart"/>
      <w:r>
        <w:t>Ht</w:t>
      </w:r>
      <w:proofErr w:type="spellEnd"/>
      <w:r>
        <w:t xml:space="preserve"> 45.3％、血小板 22.9 万</w:t>
      </w:r>
    </w:p>
    <w:p w14:paraId="1626F4C7" w14:textId="6F8942F1" w:rsidR="00BF3D31" w:rsidRDefault="00AB4A35">
      <w:r>
        <w:t>血清生化学所見：総蛋白 8.0g/dL、アルブミン 4.2g/dL、総ビリルビン 0.9mg/dL、</w:t>
      </w:r>
      <w:r>
        <w:rPr>
          <w:rFonts w:hint="eastAsia"/>
        </w:rPr>
        <w:t>直接ビリルビン</w:t>
      </w:r>
      <w:r>
        <w:t>0.1mg/dL</w:t>
      </w:r>
      <w:r>
        <w:rPr>
          <w:rFonts w:hint="eastAsia"/>
        </w:rPr>
        <w:t>、</w:t>
      </w:r>
      <w:r>
        <w:t xml:space="preserve">AST </w:t>
      </w:r>
      <w:r w:rsidR="00BE2FD7">
        <w:t>34</w:t>
      </w:r>
      <w:r>
        <w:t xml:space="preserve"> 単位、ALT </w:t>
      </w:r>
      <w:r w:rsidR="00BE2FD7">
        <w:t>34</w:t>
      </w:r>
      <w:r>
        <w:t xml:space="preserve"> 単位、LD </w:t>
      </w:r>
      <w:r w:rsidR="00BE2FD7">
        <w:t>336</w:t>
      </w:r>
      <w:r>
        <w:t xml:space="preserve"> 単位（基準 176～353）、ALP </w:t>
      </w:r>
      <w:r w:rsidR="00BE2FD7">
        <w:t>89</w:t>
      </w:r>
      <w:r>
        <w:t xml:space="preserve"> 単位（基準 260 以 下）、γ-GTP </w:t>
      </w:r>
      <w:r w:rsidR="00BE2FD7">
        <w:t>142</w:t>
      </w:r>
      <w:r>
        <w:t xml:space="preserve"> 単位（基準 8～50）。Child-Pugh 分類は A</w:t>
      </w:r>
    </w:p>
    <w:p w14:paraId="4A0B285A" w14:textId="140B2CF8" w:rsidR="00BE2FD7" w:rsidRDefault="00BE2FD7">
      <w:r>
        <w:rPr>
          <w:rFonts w:hint="eastAsia"/>
        </w:rPr>
        <w:t>既往歴：2017年に大動脈弁置換術を施行した。</w:t>
      </w:r>
    </w:p>
    <w:p w14:paraId="0BC8E603" w14:textId="085DA6B6" w:rsidR="00BF3D31" w:rsidRDefault="00683ED9">
      <w:r>
        <w:rPr>
          <w:noProof/>
        </w:rPr>
        <w:drawing>
          <wp:anchor distT="0" distB="0" distL="114300" distR="114300" simplePos="0" relativeHeight="251659264" behindDoc="1" locked="0" layoutInCell="1" allowOverlap="1" wp14:anchorId="210EC814" wp14:editId="7827258D">
            <wp:simplePos x="0" y="0"/>
            <wp:positionH relativeFrom="column">
              <wp:posOffset>2798445</wp:posOffset>
            </wp:positionH>
            <wp:positionV relativeFrom="paragraph">
              <wp:posOffset>226060</wp:posOffset>
            </wp:positionV>
            <wp:extent cx="2990850" cy="2386330"/>
            <wp:effectExtent l="0" t="0" r="0" b="0"/>
            <wp:wrapTight wrapText="bothSides">
              <wp:wrapPolygon edited="0">
                <wp:start x="0" y="0"/>
                <wp:lineTo x="0" y="21382"/>
                <wp:lineTo x="21462" y="21382"/>
                <wp:lineTo x="21462" y="0"/>
                <wp:lineTo x="0" y="0"/>
              </wp:wrapPolygon>
            </wp:wrapTight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38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60F09CC8" wp14:editId="1946151F">
            <wp:simplePos x="0" y="0"/>
            <wp:positionH relativeFrom="column">
              <wp:posOffset>-188595</wp:posOffset>
            </wp:positionH>
            <wp:positionV relativeFrom="paragraph">
              <wp:posOffset>230505</wp:posOffset>
            </wp:positionV>
            <wp:extent cx="2774950" cy="2339340"/>
            <wp:effectExtent l="0" t="0" r="6350" b="3810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3D31">
        <w:rPr>
          <w:rFonts w:hint="eastAsia"/>
        </w:rPr>
        <w:t>患者の食道内視鏡像を以下に示す。</w:t>
      </w:r>
    </w:p>
    <w:p w14:paraId="297D91BA" w14:textId="3CC69048" w:rsidR="00BE2FD7" w:rsidRDefault="00683ED9">
      <w:r>
        <w:rPr>
          <w:rFonts w:hint="eastAsia"/>
        </w:rPr>
        <w:t xml:space="preserve"> </w:t>
      </w:r>
      <w:r w:rsidR="00BE2FD7">
        <w:rPr>
          <w:rFonts w:hint="eastAsia"/>
        </w:rPr>
        <w:t>(</w:t>
      </w:r>
      <w:r w:rsidR="00BE2FD7">
        <w:t>1)</w:t>
      </w:r>
      <w:r>
        <w:rPr>
          <w:rFonts w:hint="eastAsia"/>
        </w:rPr>
        <w:t>この患者の食道病変として正しいものはどれか。</w:t>
      </w:r>
    </w:p>
    <w:p w14:paraId="18EA393C" w14:textId="008358B5" w:rsidR="00017FED" w:rsidRDefault="00017FED">
      <w:r>
        <w:rPr>
          <w:rFonts w:hint="eastAsia"/>
        </w:rPr>
        <w:t>a</w:t>
      </w:r>
      <w:r>
        <w:t xml:space="preserve">. </w:t>
      </w:r>
      <w:r w:rsidR="00BD3CD3">
        <w:rPr>
          <w:rFonts w:hint="eastAsia"/>
        </w:rPr>
        <w:t>胃食道逆流症</w:t>
      </w:r>
    </w:p>
    <w:p w14:paraId="6941C9F6" w14:textId="46A27263" w:rsidR="00017FED" w:rsidRDefault="00017FED">
      <w:r>
        <w:rPr>
          <w:rFonts w:hint="eastAsia"/>
        </w:rPr>
        <w:t>b</w:t>
      </w:r>
      <w:r>
        <w:t xml:space="preserve">. </w:t>
      </w:r>
      <w:r w:rsidR="00683ED9">
        <w:rPr>
          <w:rFonts w:hint="eastAsia"/>
        </w:rPr>
        <w:t>Mallory-Weiss症候群</w:t>
      </w:r>
    </w:p>
    <w:p w14:paraId="711F78F1" w14:textId="1FF26933" w:rsidR="00017FED" w:rsidRDefault="00017FED">
      <w:r>
        <w:rPr>
          <w:rFonts w:hint="eastAsia"/>
        </w:rPr>
        <w:t>c</w:t>
      </w:r>
      <w:r>
        <w:t xml:space="preserve">. </w:t>
      </w:r>
      <w:r w:rsidR="00683ED9">
        <w:rPr>
          <w:rFonts w:hint="eastAsia"/>
        </w:rPr>
        <w:t>食道・胃静脈瘤</w:t>
      </w:r>
    </w:p>
    <w:p w14:paraId="5ED62907" w14:textId="1F37D064" w:rsidR="00017FED" w:rsidRDefault="00017FED">
      <w:r>
        <w:rPr>
          <w:rFonts w:hint="eastAsia"/>
        </w:rPr>
        <w:t>d</w:t>
      </w:r>
      <w:r>
        <w:t xml:space="preserve">. </w:t>
      </w:r>
      <w:r w:rsidR="00683ED9">
        <w:rPr>
          <w:rFonts w:hint="eastAsia"/>
        </w:rPr>
        <w:t>早期食道癌</w:t>
      </w:r>
    </w:p>
    <w:p w14:paraId="1910A5BF" w14:textId="76B8AADD" w:rsidR="00017FED" w:rsidRDefault="00017FED">
      <w:r>
        <w:rPr>
          <w:rFonts w:hint="eastAsia"/>
        </w:rPr>
        <w:t>e</w:t>
      </w:r>
      <w:r>
        <w:t xml:space="preserve">. </w:t>
      </w:r>
      <w:r w:rsidR="00683ED9">
        <w:rPr>
          <w:rFonts w:hint="eastAsia"/>
        </w:rPr>
        <w:t>Barrett食道</w:t>
      </w:r>
    </w:p>
    <w:p w14:paraId="03E3E003" w14:textId="77777777" w:rsidR="00991830" w:rsidRDefault="00991830"/>
    <w:p w14:paraId="7684AE85" w14:textId="027A3EC1" w:rsidR="00017FED" w:rsidRDefault="0023312C">
      <w:r>
        <w:rPr>
          <w:rFonts w:hint="eastAsia"/>
        </w:rPr>
        <w:t>(</w:t>
      </w:r>
      <w:r>
        <w:t>2)</w:t>
      </w:r>
      <w:r w:rsidR="00683ED9">
        <w:rPr>
          <w:rFonts w:hint="eastAsia"/>
        </w:rPr>
        <w:t>この後、画像の病変に対して適切な治療が行われた。</w:t>
      </w:r>
      <w:r w:rsidR="00683ED9" w:rsidRPr="00E36FF0">
        <w:rPr>
          <w:rFonts w:hint="eastAsia"/>
          <w:u w:val="single"/>
        </w:rPr>
        <w:t>この患者に行われた治療</w:t>
      </w:r>
      <w:r w:rsidR="00683ED9">
        <w:rPr>
          <w:rFonts w:hint="eastAsia"/>
        </w:rPr>
        <w:t>と</w:t>
      </w:r>
      <w:r w:rsidR="00E36FF0">
        <w:rPr>
          <w:rFonts w:hint="eastAsia"/>
        </w:rPr>
        <w:t>、</w:t>
      </w:r>
      <w:r w:rsidR="00683ED9" w:rsidRPr="0024595D">
        <w:rPr>
          <w:rFonts w:hint="eastAsia"/>
          <w:u w:val="single"/>
        </w:rPr>
        <w:t>治療後に</w:t>
      </w:r>
      <w:r w:rsidR="00B90D3E" w:rsidRPr="0024595D">
        <w:rPr>
          <w:rFonts w:hint="eastAsia"/>
          <w:u w:val="single"/>
        </w:rPr>
        <w:t>起こりうる</w:t>
      </w:r>
      <w:r w:rsidR="00683ED9" w:rsidRPr="0024595D">
        <w:rPr>
          <w:rFonts w:hint="eastAsia"/>
          <w:u w:val="single"/>
        </w:rPr>
        <w:t>合併症</w:t>
      </w:r>
      <w:r w:rsidR="00683ED9">
        <w:rPr>
          <w:rFonts w:hint="eastAsia"/>
        </w:rPr>
        <w:t>の組み合わせについて正しいものを選べ。</w:t>
      </w:r>
    </w:p>
    <w:p w14:paraId="3F2A6779" w14:textId="295E85EA" w:rsidR="0023312C" w:rsidRDefault="0023312C" w:rsidP="0023312C">
      <w:r>
        <w:rPr>
          <w:rFonts w:hint="eastAsia"/>
        </w:rPr>
        <w:t>a</w:t>
      </w:r>
      <w:r w:rsidR="00AE3D04">
        <w:rPr>
          <w:rFonts w:hint="eastAsia"/>
        </w:rPr>
        <w:t>．</w:t>
      </w:r>
      <w:r>
        <w:rPr>
          <w:rFonts w:hint="eastAsia"/>
        </w:rPr>
        <w:t>外科的食道切除</w:t>
      </w:r>
      <w:r w:rsidR="00AE3D04">
        <w:rPr>
          <w:rFonts w:hint="eastAsia"/>
        </w:rPr>
        <w:t xml:space="preserve">　　　　　</w:t>
      </w:r>
      <w:r w:rsidR="00683ED9">
        <w:rPr>
          <w:rFonts w:hint="eastAsia"/>
        </w:rPr>
        <w:t>－　反回神経麻痺</w:t>
      </w:r>
    </w:p>
    <w:p w14:paraId="58D05E54" w14:textId="6126AE58" w:rsidR="0023312C" w:rsidRPr="00683ED9" w:rsidRDefault="0023312C" w:rsidP="0023312C">
      <w:r>
        <w:rPr>
          <w:rFonts w:hint="eastAsia"/>
        </w:rPr>
        <w:t>b</w:t>
      </w:r>
      <w:r w:rsidR="00AE3D04">
        <w:rPr>
          <w:rFonts w:hint="eastAsia"/>
        </w:rPr>
        <w:t>．</w:t>
      </w:r>
      <w:r w:rsidR="00683ED9">
        <w:rPr>
          <w:rFonts w:hint="eastAsia"/>
        </w:rPr>
        <w:t>化学療法</w:t>
      </w:r>
      <w:r w:rsidR="00AE3D04">
        <w:rPr>
          <w:rFonts w:hint="eastAsia"/>
        </w:rPr>
        <w:t xml:space="preserve">　　　　　　　　</w:t>
      </w:r>
      <w:r w:rsidR="00683ED9">
        <w:rPr>
          <w:rFonts w:hint="eastAsia"/>
        </w:rPr>
        <w:t xml:space="preserve">－　</w:t>
      </w:r>
      <w:r w:rsidR="00B3767F">
        <w:rPr>
          <w:rFonts w:hint="eastAsia"/>
        </w:rPr>
        <w:t>腎障害</w:t>
      </w:r>
    </w:p>
    <w:p w14:paraId="4CBFA065" w14:textId="02FA88AF" w:rsidR="0023312C" w:rsidRDefault="0023312C" w:rsidP="0023312C">
      <w:r>
        <w:rPr>
          <w:rFonts w:hint="eastAsia"/>
        </w:rPr>
        <w:t>c</w:t>
      </w:r>
      <w:r w:rsidR="00AE3D04">
        <w:rPr>
          <w:rFonts w:hint="eastAsia"/>
        </w:rPr>
        <w:t>．</w:t>
      </w:r>
      <w:r w:rsidR="00B3767F">
        <w:rPr>
          <w:rFonts w:hint="eastAsia"/>
        </w:rPr>
        <w:t>内視鏡的粘膜下層剥離術</w:t>
      </w:r>
      <w:r w:rsidR="00AE3D04">
        <w:rPr>
          <w:rFonts w:hint="eastAsia"/>
        </w:rPr>
        <w:t xml:space="preserve">　</w:t>
      </w:r>
      <w:r w:rsidR="00B3767F">
        <w:rPr>
          <w:rFonts w:hint="eastAsia"/>
        </w:rPr>
        <w:t>－　食道狭窄</w:t>
      </w:r>
    </w:p>
    <w:p w14:paraId="40B14FE6" w14:textId="07C64CBB" w:rsidR="005844C6" w:rsidRDefault="0023312C" w:rsidP="005844C6">
      <w:r>
        <w:rPr>
          <w:rFonts w:hint="eastAsia"/>
        </w:rPr>
        <w:t>d</w:t>
      </w:r>
      <w:r w:rsidR="00AE3D04">
        <w:rPr>
          <w:rFonts w:hint="eastAsia"/>
        </w:rPr>
        <w:t>．</w:t>
      </w:r>
      <w:r w:rsidR="005844C6">
        <w:rPr>
          <w:rFonts w:hint="eastAsia"/>
        </w:rPr>
        <w:t>内視鏡的静脈瘤結紮術</w:t>
      </w:r>
      <w:r w:rsidR="00AE3D04">
        <w:rPr>
          <w:rFonts w:hint="eastAsia"/>
        </w:rPr>
        <w:t xml:space="preserve">　　</w:t>
      </w:r>
      <w:r w:rsidR="00B3767F">
        <w:rPr>
          <w:rFonts w:hint="eastAsia"/>
        </w:rPr>
        <w:t xml:space="preserve">－　</w:t>
      </w:r>
      <w:r w:rsidR="005844C6">
        <w:rPr>
          <w:rFonts w:hint="eastAsia"/>
        </w:rPr>
        <w:t>食道穿孔</w:t>
      </w:r>
    </w:p>
    <w:p w14:paraId="2F7FF951" w14:textId="219F9E72" w:rsidR="005844C6" w:rsidRDefault="0023312C" w:rsidP="005844C6">
      <w:r>
        <w:rPr>
          <w:rFonts w:hint="eastAsia"/>
        </w:rPr>
        <w:t>e</w:t>
      </w:r>
      <w:r w:rsidR="00AE3D04">
        <w:rPr>
          <w:rFonts w:hint="eastAsia"/>
        </w:rPr>
        <w:t>．</w:t>
      </w:r>
      <w:r w:rsidR="005844C6">
        <w:rPr>
          <w:rFonts w:hint="eastAsia"/>
        </w:rPr>
        <w:t>PPI内服</w:t>
      </w:r>
      <w:r w:rsidR="00AE3D04">
        <w:rPr>
          <w:rFonts w:hint="eastAsia"/>
        </w:rPr>
        <w:t xml:space="preserve">　　　　　　　　</w:t>
      </w:r>
      <w:r w:rsidR="00B3767F">
        <w:rPr>
          <w:rFonts w:hint="eastAsia"/>
        </w:rPr>
        <w:t xml:space="preserve">－　</w:t>
      </w:r>
      <w:r w:rsidR="005844C6">
        <w:rPr>
          <w:rFonts w:hint="eastAsia"/>
        </w:rPr>
        <w:t>高ガストリン血症</w:t>
      </w:r>
    </w:p>
    <w:p w14:paraId="1400096A" w14:textId="629CB8EF" w:rsidR="001C7FA8" w:rsidRDefault="001C7FA8">
      <w:pPr>
        <w:widowControl/>
        <w:jc w:val="left"/>
      </w:pPr>
      <w:r>
        <w:br w:type="page"/>
      </w:r>
    </w:p>
    <w:p w14:paraId="2152DEA2" w14:textId="77777777" w:rsidR="001C7FA8" w:rsidRDefault="001C7FA8" w:rsidP="001C7FA8">
      <w:r>
        <w:rPr>
          <w:rFonts w:hint="eastAsia"/>
        </w:rPr>
        <w:lastRenderedPageBreak/>
        <w:t>【1】</w:t>
      </w:r>
    </w:p>
    <w:p w14:paraId="0333BD8E" w14:textId="77777777" w:rsidR="001C7FA8" w:rsidRDefault="001C7FA8" w:rsidP="001C7FA8">
      <w:r>
        <w:rPr>
          <w:rFonts w:hint="eastAsia"/>
        </w:rPr>
        <w:t>76歳男性。夜間に突然の心窩部痛を訴え、救急搬送された。</w:t>
      </w:r>
    </w:p>
    <w:p w14:paraId="72FB95BF" w14:textId="77777777" w:rsidR="001C7FA8" w:rsidRDefault="001C7FA8" w:rsidP="001C7FA8">
      <w:r>
        <w:t xml:space="preserve">意識は清明。体温 36.4℃。脈拍 </w:t>
      </w:r>
      <w:r>
        <w:rPr>
          <w:rFonts w:hint="eastAsia"/>
        </w:rPr>
        <w:t>5</w:t>
      </w:r>
      <w:r>
        <w:t>4/分、整。血圧 153/97mmHg。</w:t>
      </w:r>
      <w:r>
        <w:rPr>
          <w:rFonts w:hint="eastAsia"/>
        </w:rPr>
        <w:t>S</w:t>
      </w:r>
      <w:r>
        <w:t>p0</w:t>
      </w:r>
      <w:r>
        <w:rPr>
          <w:rFonts w:hint="eastAsia"/>
        </w:rPr>
        <w:t>₂</w:t>
      </w:r>
      <w:r>
        <w:t xml:space="preserve"> </w:t>
      </w:r>
      <w:r>
        <w:rPr>
          <w:rFonts w:hint="eastAsia"/>
        </w:rPr>
        <w:t>9</w:t>
      </w:r>
      <w:r>
        <w:t>7</w:t>
      </w:r>
      <w:r>
        <w:rPr>
          <w:rFonts w:hint="eastAsia"/>
        </w:rPr>
        <w:t>％(</w:t>
      </w:r>
      <w:r>
        <w:t>room air)</w:t>
      </w:r>
      <w:r>
        <w:rPr>
          <w:rFonts w:hint="eastAsia"/>
        </w:rPr>
        <w:t>。</w:t>
      </w:r>
      <w:r>
        <w:t>眼瞼結膜に貧血はなく、眼球結膜に黄染を認めない。</w:t>
      </w:r>
      <w:r>
        <w:rPr>
          <w:rFonts w:hint="eastAsia"/>
        </w:rPr>
        <w:t>腹部圧痛あり。右季肋部痛あり。痛みの程度は1</w:t>
      </w:r>
      <w:r>
        <w:t>0/10</w:t>
      </w:r>
      <w:r>
        <w:rPr>
          <w:rFonts w:hint="eastAsia"/>
        </w:rPr>
        <w:t>。</w:t>
      </w:r>
      <w:r>
        <w:t>平坦、</w:t>
      </w:r>
      <w:r>
        <w:rPr>
          <w:rFonts w:hint="eastAsia"/>
        </w:rPr>
        <w:t>膨満</w:t>
      </w:r>
      <w:r>
        <w:t>。</w:t>
      </w:r>
    </w:p>
    <w:p w14:paraId="38ACC430" w14:textId="77777777" w:rsidR="001C7FA8" w:rsidRDefault="001C7FA8" w:rsidP="001C7FA8">
      <w:r>
        <w:t>血液所見：</w:t>
      </w:r>
      <w:r>
        <w:rPr>
          <w:rFonts w:hint="eastAsia"/>
        </w:rPr>
        <w:t>白</w:t>
      </w:r>
      <w:r>
        <w:t>血球 7830、Hb15.8 g/dL、</w:t>
      </w:r>
      <w:proofErr w:type="spellStart"/>
      <w:r>
        <w:t>Ht</w:t>
      </w:r>
      <w:proofErr w:type="spellEnd"/>
      <w:r>
        <w:t xml:space="preserve"> 46.1％、</w:t>
      </w:r>
      <w:r>
        <w:rPr>
          <w:rFonts w:hint="eastAsia"/>
        </w:rPr>
        <w:t>赤</w:t>
      </w:r>
      <w:r>
        <w:t xml:space="preserve">血球 </w:t>
      </w:r>
      <w:r>
        <w:rPr>
          <w:rFonts w:hint="eastAsia"/>
        </w:rPr>
        <w:t>478万</w:t>
      </w:r>
      <w:r>
        <w:t>、血小板 18.9 万、プロトロンビン時間 89％ （基準 80～120）。血清生化学所見：総蛋白 7.8g/dL、アルブミン 4.5g/dL、総コレステロール 166mg/dL、総ビリルビン 2.2mg/dL、</w:t>
      </w:r>
      <w:r>
        <w:rPr>
          <w:rFonts w:hint="eastAsia"/>
        </w:rPr>
        <w:t>直接ビリルビン 1.3</w:t>
      </w:r>
      <w:r w:rsidRPr="00EE2AC7">
        <w:t xml:space="preserve"> </w:t>
      </w:r>
      <w:r>
        <w:t xml:space="preserve">mg/dL </w:t>
      </w:r>
      <w:r>
        <w:rPr>
          <w:rFonts w:hint="eastAsia"/>
        </w:rPr>
        <w:t>、</w:t>
      </w:r>
      <w:r>
        <w:t xml:space="preserve">AST </w:t>
      </w:r>
      <w:r>
        <w:rPr>
          <w:rFonts w:hint="eastAsia"/>
        </w:rPr>
        <w:t>301</w:t>
      </w:r>
      <w:r>
        <w:t xml:space="preserve"> U/L、ALT </w:t>
      </w:r>
      <w:r>
        <w:rPr>
          <w:rFonts w:hint="eastAsia"/>
        </w:rPr>
        <w:t>211</w:t>
      </w:r>
      <w:r>
        <w:t xml:space="preserve"> U/L、LD </w:t>
      </w:r>
      <w:r>
        <w:rPr>
          <w:rFonts w:hint="eastAsia"/>
        </w:rPr>
        <w:t>419</w:t>
      </w:r>
      <w:r>
        <w:t xml:space="preserve"> U/L（基準 176～353）、ALP </w:t>
      </w:r>
      <w:r>
        <w:rPr>
          <w:rFonts w:hint="eastAsia"/>
        </w:rPr>
        <w:t>350</w:t>
      </w:r>
      <w:r>
        <w:t xml:space="preserve">U/L（基準 260 以 下）、γ-GTP </w:t>
      </w:r>
      <w:r>
        <w:rPr>
          <w:rFonts w:hint="eastAsia"/>
        </w:rPr>
        <w:t>268</w:t>
      </w:r>
      <w:r>
        <w:t xml:space="preserve"> U/L（基準 8～50）。</w:t>
      </w:r>
    </w:p>
    <w:p w14:paraId="56EF4352" w14:textId="77777777" w:rsidR="001C7FA8" w:rsidRDefault="001C7FA8" w:rsidP="001C7FA8">
      <w:r>
        <w:rPr>
          <w:rFonts w:hint="eastAsia"/>
        </w:rPr>
        <w:t>（１）腹痛の原因として最も考えられるものはどれか。</w:t>
      </w:r>
      <w:r w:rsidRPr="002E3260">
        <w:rPr>
          <w:rFonts w:hint="eastAsia"/>
          <w:u w:val="single"/>
        </w:rPr>
        <w:t>2つ</w:t>
      </w:r>
      <w:r>
        <w:rPr>
          <w:rFonts w:hint="eastAsia"/>
        </w:rPr>
        <w:t>選べ。</w:t>
      </w:r>
    </w:p>
    <w:p w14:paraId="33F6917B" w14:textId="77777777" w:rsidR="001C7FA8" w:rsidRDefault="001C7FA8" w:rsidP="001C7FA8">
      <w:r>
        <w:t xml:space="preserve">a . </w:t>
      </w:r>
      <w:r>
        <w:rPr>
          <w:rFonts w:hint="eastAsia"/>
        </w:rPr>
        <w:t>急性膵炎</w:t>
      </w:r>
    </w:p>
    <w:p w14:paraId="1537FCB8" w14:textId="77777777" w:rsidR="001C7FA8" w:rsidRDefault="001C7FA8" w:rsidP="001C7FA8">
      <w:r>
        <w:t xml:space="preserve">b . </w:t>
      </w:r>
      <w:r>
        <w:rPr>
          <w:rFonts w:hint="eastAsia"/>
        </w:rPr>
        <w:t>虫垂炎</w:t>
      </w:r>
      <w:r>
        <w:t xml:space="preserve"> </w:t>
      </w:r>
    </w:p>
    <w:p w14:paraId="1FE6DAF0" w14:textId="77777777" w:rsidR="001C7FA8" w:rsidRDefault="001C7FA8" w:rsidP="001C7FA8">
      <w:r>
        <w:t xml:space="preserve">c . </w:t>
      </w:r>
      <w:r>
        <w:rPr>
          <w:rFonts w:hint="eastAsia"/>
        </w:rPr>
        <w:t>胃潰瘍</w:t>
      </w:r>
      <w:r>
        <w:t xml:space="preserve"> </w:t>
      </w:r>
    </w:p>
    <w:p w14:paraId="7669F696" w14:textId="77777777" w:rsidR="001C7FA8" w:rsidRDefault="001C7FA8" w:rsidP="001C7FA8">
      <w:r>
        <w:t xml:space="preserve">d . </w:t>
      </w:r>
      <w:r>
        <w:rPr>
          <w:rFonts w:hint="eastAsia"/>
        </w:rPr>
        <w:t>急性胆管炎</w:t>
      </w:r>
      <w:r>
        <w:t xml:space="preserve"> </w:t>
      </w:r>
    </w:p>
    <w:p w14:paraId="5A25CAAE" w14:textId="77777777" w:rsidR="001C7FA8" w:rsidRDefault="001C7FA8" w:rsidP="001C7FA8">
      <w:r>
        <w:t xml:space="preserve">e .  </w:t>
      </w:r>
      <w:r>
        <w:rPr>
          <w:rFonts w:hint="eastAsia"/>
        </w:rPr>
        <w:t>腸管穿孔</w:t>
      </w:r>
    </w:p>
    <w:p w14:paraId="76DD6E84" w14:textId="77777777" w:rsidR="001C7FA8" w:rsidRDefault="001C7FA8" w:rsidP="001C7FA8">
      <w:r>
        <w:rPr>
          <w:rFonts w:hint="eastAsia"/>
        </w:rPr>
        <w:t>（２）この患者の腹部単純CT画像を示す。矢印が病変部位である。治療として最も適したものはどれか。</w:t>
      </w:r>
      <w:r w:rsidRPr="002E3260">
        <w:rPr>
          <w:rFonts w:hint="eastAsia"/>
          <w:u w:val="single"/>
        </w:rPr>
        <w:t>２つ</w:t>
      </w:r>
      <w:r>
        <w:rPr>
          <w:rFonts w:hint="eastAsia"/>
        </w:rPr>
        <w:t>選べ。</w:t>
      </w:r>
    </w:p>
    <w:p w14:paraId="27E5C114" w14:textId="77777777" w:rsidR="001C7FA8" w:rsidRPr="000E3748" w:rsidRDefault="001C7FA8" w:rsidP="001C7FA8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780E5FD" wp14:editId="6703F6FF">
                <wp:simplePos x="0" y="0"/>
                <wp:positionH relativeFrom="column">
                  <wp:posOffset>1701165</wp:posOffset>
                </wp:positionH>
                <wp:positionV relativeFrom="paragraph">
                  <wp:posOffset>1520825</wp:posOffset>
                </wp:positionV>
                <wp:extent cx="87086" cy="201386"/>
                <wp:effectExtent l="57150" t="38100" r="46355" b="8255"/>
                <wp:wrapNone/>
                <wp:docPr id="1" name="直線矢印コネクタ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7086" cy="201386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FE18DA0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" o:spid="_x0000_s1026" type="#_x0000_t32" style="position:absolute;left:0;text-align:left;margin-left:133.95pt;margin-top:119.75pt;width:6.85pt;height:15.85pt;flip:x 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" strokecolor="red" strokeweight="2.25pt">
                <v:stroke endarrow="block" joinstyle="miter"/>
              </v:shape>
            </w:pict>
          </mc:Fallback>
        </mc:AlternateContent>
      </w:r>
      <w:r w:rsidRPr="000E3748">
        <w:rPr>
          <w:noProof/>
        </w:rPr>
        <w:drawing>
          <wp:inline distT="0" distB="0" distL="0" distR="0" wp14:anchorId="1E278302" wp14:editId="6CD9AC8E">
            <wp:extent cx="4096512" cy="2753006"/>
            <wp:effectExtent l="0" t="0" r="0" b="9525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05032" cy="2758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CF14F" w14:textId="77777777" w:rsidR="001C7FA8" w:rsidRDefault="001C7FA8" w:rsidP="001C7FA8">
      <w:r>
        <w:t xml:space="preserve">a . </w:t>
      </w:r>
      <w:r>
        <w:rPr>
          <w:rFonts w:hint="eastAsia"/>
        </w:rPr>
        <w:t>開腹手術</w:t>
      </w:r>
    </w:p>
    <w:p w14:paraId="3B3243C2" w14:textId="77777777" w:rsidR="001C7FA8" w:rsidRDefault="001C7FA8" w:rsidP="001C7FA8">
      <w:r>
        <w:t xml:space="preserve">b . </w:t>
      </w:r>
      <w:r>
        <w:rPr>
          <w:rFonts w:hint="eastAsia"/>
        </w:rPr>
        <w:t>PPI投与</w:t>
      </w:r>
    </w:p>
    <w:p w14:paraId="125E3E13" w14:textId="77777777" w:rsidR="001C7FA8" w:rsidRDefault="001C7FA8" w:rsidP="001C7FA8">
      <w:r>
        <w:t xml:space="preserve">c . </w:t>
      </w:r>
      <w:r>
        <w:rPr>
          <w:rFonts w:hint="eastAsia"/>
        </w:rPr>
        <w:t>内視鏡的胆管結石除去術</w:t>
      </w:r>
      <w:r>
        <w:t xml:space="preserve"> </w:t>
      </w:r>
    </w:p>
    <w:p w14:paraId="44801527" w14:textId="77777777" w:rsidR="001C7FA8" w:rsidRDefault="001C7FA8" w:rsidP="001C7FA8">
      <w:r>
        <w:t xml:space="preserve">d . </w:t>
      </w:r>
      <w:r>
        <w:rPr>
          <w:rFonts w:hint="eastAsia"/>
        </w:rPr>
        <w:t>抗菌薬</w:t>
      </w:r>
    </w:p>
    <w:p w14:paraId="316F9925" w14:textId="3061F95A" w:rsidR="0023312C" w:rsidRPr="005844C6" w:rsidRDefault="001C7FA8">
      <w:pPr>
        <w:rPr>
          <w:rFonts w:hint="eastAsia"/>
        </w:rPr>
      </w:pPr>
      <w:r>
        <w:t xml:space="preserve">e .  </w:t>
      </w:r>
      <w:r>
        <w:rPr>
          <w:rFonts w:hint="eastAsia"/>
        </w:rPr>
        <w:t>膿瘍ドレナージ</w:t>
      </w:r>
    </w:p>
    <w:sectPr w:rsidR="0023312C" w:rsidRPr="005844C6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44CEAC" w14:textId="77777777" w:rsidR="00713236" w:rsidRDefault="00713236" w:rsidP="00AE3D04">
      <w:r>
        <w:separator/>
      </w:r>
    </w:p>
  </w:endnote>
  <w:endnote w:type="continuationSeparator" w:id="0">
    <w:p w14:paraId="22F48037" w14:textId="77777777" w:rsidR="00713236" w:rsidRDefault="00713236" w:rsidP="00AE3D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DF54A4" w14:textId="77777777" w:rsidR="00713236" w:rsidRDefault="00713236" w:rsidP="00AE3D04">
      <w:r>
        <w:separator/>
      </w:r>
    </w:p>
  </w:footnote>
  <w:footnote w:type="continuationSeparator" w:id="0">
    <w:p w14:paraId="716136B0" w14:textId="77777777" w:rsidR="00713236" w:rsidRDefault="00713236" w:rsidP="00AE3D0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4A35"/>
    <w:rsid w:val="00017FED"/>
    <w:rsid w:val="000B7980"/>
    <w:rsid w:val="000F0132"/>
    <w:rsid w:val="000F6043"/>
    <w:rsid w:val="00191266"/>
    <w:rsid w:val="001C7FA8"/>
    <w:rsid w:val="0023312C"/>
    <w:rsid w:val="0024595D"/>
    <w:rsid w:val="005844C6"/>
    <w:rsid w:val="0061320D"/>
    <w:rsid w:val="00683ED9"/>
    <w:rsid w:val="00713236"/>
    <w:rsid w:val="00865A72"/>
    <w:rsid w:val="00991830"/>
    <w:rsid w:val="009C0EC7"/>
    <w:rsid w:val="00A76E97"/>
    <w:rsid w:val="00AB4A35"/>
    <w:rsid w:val="00AE3D04"/>
    <w:rsid w:val="00B3767F"/>
    <w:rsid w:val="00B90D3E"/>
    <w:rsid w:val="00BC25AD"/>
    <w:rsid w:val="00BD3CD3"/>
    <w:rsid w:val="00BE2FD7"/>
    <w:rsid w:val="00BF3D31"/>
    <w:rsid w:val="00C4439C"/>
    <w:rsid w:val="00DB1882"/>
    <w:rsid w:val="00E24AC6"/>
    <w:rsid w:val="00E36FF0"/>
    <w:rsid w:val="00FB6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05516FE9"/>
  <w15:chartTrackingRefBased/>
  <w15:docId w15:val="{5AF5BA80-297F-4288-BFD4-153B0B48E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E3D0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AE3D04"/>
  </w:style>
  <w:style w:type="paragraph" w:styleId="a5">
    <w:name w:val="footer"/>
    <w:basedOn w:val="a"/>
    <w:link w:val="a6"/>
    <w:uiPriority w:val="99"/>
    <w:unhideWhenUsed/>
    <w:rsid w:val="00AE3D0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AE3D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187</Words>
  <Characters>1066</Characters>
  <Application>Microsoft Office Word</Application>
  <DocSecurity>0</DocSecurity>
  <Lines>8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Imai Nobushige</dc:creator>
  <cp:keywords/>
  <dc:description/>
  <cp:lastModifiedBy>Imai Nobushige</cp:lastModifiedBy>
  <cp:revision>6</cp:revision>
  <dcterms:created xsi:type="dcterms:W3CDTF">2021-03-09T07:09:00Z</dcterms:created>
  <dcterms:modified xsi:type="dcterms:W3CDTF">2021-03-12T14:43:00Z</dcterms:modified>
</cp:coreProperties>
</file>